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8A" w:rsidRPr="00EB598A" w:rsidRDefault="00EB598A" w:rsidP="00EB598A">
      <w:pPr>
        <w:spacing w:after="0"/>
        <w:rPr>
          <w:sz w:val="28"/>
          <w:szCs w:val="28"/>
        </w:rPr>
      </w:pPr>
      <w:r w:rsidRPr="00EB598A">
        <w:rPr>
          <w:sz w:val="28"/>
          <w:szCs w:val="28"/>
        </w:rPr>
        <w:t>Силлабус</w:t>
      </w:r>
    </w:p>
    <w:p w:rsidR="00EB598A" w:rsidRPr="00EB598A" w:rsidRDefault="00EB598A" w:rsidP="00EB598A">
      <w:pPr>
        <w:spacing w:after="0"/>
        <w:rPr>
          <w:sz w:val="28"/>
          <w:szCs w:val="28"/>
        </w:rPr>
      </w:pPr>
      <w:r w:rsidRPr="00EB598A">
        <w:rPr>
          <w:sz w:val="28"/>
          <w:szCs w:val="28"/>
        </w:rPr>
        <w:t>Медиа: құқық және этика</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1.2022 жылы</w:t>
      </w:r>
    </w:p>
    <w:p w:rsidR="00EB598A" w:rsidRPr="00EB598A" w:rsidRDefault="00EB598A" w:rsidP="00EB598A">
      <w:pPr>
        <w:spacing w:after="0"/>
        <w:rPr>
          <w:sz w:val="28"/>
          <w:szCs w:val="28"/>
        </w:rPr>
      </w:pPr>
    </w:p>
    <w:p w:rsidR="00EB598A" w:rsidRDefault="00EB598A" w:rsidP="00EB598A">
      <w:pPr>
        <w:spacing w:after="0"/>
        <w:rPr>
          <w:sz w:val="28"/>
          <w:szCs w:val="28"/>
        </w:rPr>
      </w:pPr>
      <w:r w:rsidRPr="00EB598A">
        <w:rPr>
          <w:sz w:val="28"/>
          <w:szCs w:val="28"/>
        </w:rPr>
        <w:t>2022 жылы, 21 ақпанда "Егемен Қазақстан" газетінде менің "Заты өзгерді, аты өзгере ме? деген мақалам жарияланды. Онда бұқаралық ақпарат құралдарының медиакоммуникацияның бір саласы ғана болып қалғаны жазылды. Соған байланысты "БАҚ туралы Заңның" ескіргені, оның орнына "Масс-медия туралы Заң" керек екені айтылды. Негізі, бұл мақаланың жазылуына осы аудиторияда оқылған өзімнің кезекті лекциям түрткі болған еді.</w:t>
      </w:r>
    </w:p>
    <w:p w:rsidR="00EB598A" w:rsidRPr="00EB598A" w:rsidRDefault="00EB598A" w:rsidP="00EB598A">
      <w:pPr>
        <w:spacing w:after="0"/>
        <w:rPr>
          <w:sz w:val="28"/>
          <w:szCs w:val="28"/>
          <w:lang w:val="kk-KZ"/>
        </w:rPr>
      </w:pPr>
      <w:r>
        <w:rPr>
          <w:sz w:val="28"/>
          <w:szCs w:val="28"/>
          <w:lang w:val="kk-KZ"/>
        </w:rPr>
        <w:t>2022 жылы, 16 на</w:t>
      </w:r>
      <w:r w:rsidR="00715C5F">
        <w:rPr>
          <w:sz w:val="28"/>
          <w:szCs w:val="28"/>
          <w:lang w:val="kk-KZ"/>
        </w:rPr>
        <w:t>урыз күні Қазақстан Президенті Қ</w:t>
      </w:r>
      <w:r>
        <w:rPr>
          <w:sz w:val="28"/>
          <w:szCs w:val="28"/>
          <w:lang w:val="kk-KZ"/>
        </w:rPr>
        <w:t>асым-Жомарт Тоқаев бұқаралық ақпарат құралдары туралы заң қайта қаралатынын мәлімдеді. Онда: «Бұқаралық ақпарат құралдары бәсекеге қабілетті және еркін болуы керек. Бұл қағида қазір кез-келген өркениетті ел үшін айрықша маңызды» деді. Оған қоса: «Сондықтан мемлекеттің мүддесін, қоғамның сұранысын және медиасаланың</w:t>
      </w:r>
      <w:r w:rsidR="00A82C29">
        <w:rPr>
          <w:sz w:val="28"/>
          <w:szCs w:val="28"/>
          <w:lang w:val="kk-KZ"/>
        </w:rPr>
        <w:t xml:space="preserve"> даму үрдісін ескере отырып, БАҚ туралы заңды қайта қарау керек» деп атап өтті. Бұл арада Президенттің «Біздің қоғамымызды ыдырату үшін сырттан берілетін тапсырыстармен жұмыс істеуге немесе көлеңкелі қаламақы үшін саяси кландардың астыртын тартысына қатысуға болмайды. Журналистер өз еліне және азаматтарына шынайы жанашыр болуға тиіс. Бұқаралық ақпарат құралдары бекерден бекер «төртінші билік» атанбаса керек. Сол себепті сіздер жұрттың санасы мен сезіміне ықпал ету мәселесіне мұқият қарағандарыңыз жөн» деген сөзін де есте ұстаған жөн.</w:t>
      </w:r>
    </w:p>
    <w:p w:rsidR="00EB598A" w:rsidRPr="00EB598A" w:rsidRDefault="00A82C29" w:rsidP="00EB598A">
      <w:pPr>
        <w:spacing w:after="0"/>
        <w:rPr>
          <w:sz w:val="28"/>
          <w:szCs w:val="28"/>
        </w:rPr>
      </w:pPr>
      <w:r>
        <w:rPr>
          <w:sz w:val="28"/>
          <w:szCs w:val="28"/>
          <w:lang w:val="kk-KZ"/>
        </w:rPr>
        <w:t>Біздің мақаламыз жарияланғаннан</w:t>
      </w:r>
      <w:r w:rsidR="00EB598A" w:rsidRPr="00EB598A">
        <w:rPr>
          <w:sz w:val="28"/>
          <w:szCs w:val="28"/>
        </w:rPr>
        <w:t xml:space="preserve"> бір жыл өткеннен кейін, 2023 жылы, 6 қаңтарда ҚР Мәдениет және ақпарат министрлігі "Масс-медия" туралы Қазақстан Республикасының Заңы жобасының тұжырымдамасын дайындап бітті. Сол айдың 27-і күні Заң жобасының тұжырымдамасы қоғамдық талқылауға ұсынылды. Заң жобасы қазіргі кезде ҚР Парламент мәжілісінің талқылауынан өтіп жатыр. Студент аудиториясынан басталған ұсыныстың еліміздің бас газетінде мақала ретінде жарияланып, Заң жобасының тұжырымдамасына айналуы көп жайтты аңғартса керек. Әл-Фараби атындағы ұлттық университет оқытушысы ретінде бұл бастаманы өзіміздің бастағанымызды мақтан тұтамыз. Алғашқы лекциямызды осы Заң жобасының тұжырымдамасын талдаудан бастаймыз. Төменде қазіргі қолданыстағы "БАҚ туралы Заң" тұсында дайындалған тақырыптар негізінде дайындалған лекциялар тізімін жариялап отырмыз. "Масс-медия туралы Заң" тұжырымдамасының талқыланып, қабылдануына байланысты көптеген өзгерістер енгізілетінін ескертеміз. Студенттерге қолданыстағы "Бұқаралық ақпарат құралдары туралы Заң" мен "Масс-медия туралы Заң жобасының" тұжырымдамасын салыстырып, қатар оқуға кеңес береміз.</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2.Журналист этикасы: мәні, құрылымы, қызметі</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 xml:space="preserve">      Этика теориялық жағынан заң-ережеден тұратын ғылым. Объектісі – мораль, адамгершілік, ізгілік. Табиғатына формальдылық жат.  Ол – қоғамның, жалпы адамзат дамуының қозғаушы күші. Этика – cалт-дәстүр, жөн-жоралғы, үрдіс мағынасын беретін грек сөзі. Яғни, ұлттық  – халықтық салт – дәстүрлер ережесі. Ал, этикет – тәртіп мағынасын беретін француз сөзі.  Этика, этикет терминдерінің тағы бір мағынасы – ізет, құрмет, ілтипат, тағзым.</w:t>
      </w:r>
    </w:p>
    <w:p w:rsidR="00EB598A" w:rsidRPr="00EB598A" w:rsidRDefault="00EB598A" w:rsidP="00EB598A">
      <w:pPr>
        <w:spacing w:after="0"/>
        <w:rPr>
          <w:sz w:val="28"/>
          <w:szCs w:val="28"/>
        </w:rPr>
      </w:pPr>
      <w:r w:rsidRPr="00EB598A">
        <w:rPr>
          <w:sz w:val="28"/>
          <w:szCs w:val="28"/>
        </w:rPr>
        <w:t xml:space="preserve">   Этикет ұғымы сонау Египет заманында пайда болған. Алдымен, “Саяси және дипломатиялық” этикет 1278 жылы египет фароны Рамзес Екінші мен Хет патшасы Хаттуашил Үшінші арасындағы күміс таспаға жазылған бейбітшілік туралы жазысқан хаттарынан пайда болған”. Осындай дипломатиялық этикеттен кейін барып қана өзге де түрлі этикеттер пайда бола бастады. Мәселен, 1204 жылы испандық жазушы Петроус Альфонсидың “Әдепті мінез-құлық ережелері туралы”, “О правилах поведения” атты кітабы жарық көрді. Бұл алғашқы Азаматтық этикет туралы ескерткіш болып табылады. Ал, 1716 жылы Гамбургте Менантестің “Беделді және лауазымды адамдармен дұрыс қарым-қатынас жасау жолдары” атты кітабы жарық көрді.</w:t>
      </w:r>
    </w:p>
    <w:p w:rsidR="00EB598A" w:rsidRPr="00EB598A" w:rsidRDefault="00EB598A" w:rsidP="00EB598A">
      <w:pPr>
        <w:spacing w:after="0"/>
        <w:rPr>
          <w:sz w:val="28"/>
          <w:szCs w:val="28"/>
        </w:rPr>
      </w:pPr>
      <w:r w:rsidRPr="00EB598A">
        <w:rPr>
          <w:sz w:val="28"/>
          <w:szCs w:val="28"/>
        </w:rPr>
        <w:t xml:space="preserve">   ХІV ғасырда Италия мемлекеті нағыз этикеті дамыған мемлекет болып табылады. Артынша бұл қатарға Франция, Германия, Англия мемлекеттері де қосылды. Айталық, Франция этикетінің дамуына король Людовигтің ықпалы өте зор болды. 1918 жылы Францияда “Мінез-құлық хартиясы” деген атпен өткен журналистердің ұлттық синдикатында журналистік Кодекс қабылданды. Осы ретте финляндиялық зерттеуші Парс Бруун: “...Ең алғашқы құжат ретінде Кодекс шамамен 1900 жылы Швецияда жасалынды. Алайда, сол кездері бұл белгілі шеңберден шыға алмады”, - деп жазады.</w:t>
      </w:r>
    </w:p>
    <w:p w:rsidR="00EB598A" w:rsidRPr="00EB598A" w:rsidRDefault="00EB598A" w:rsidP="00EB598A">
      <w:pPr>
        <w:spacing w:after="0"/>
        <w:rPr>
          <w:sz w:val="28"/>
          <w:szCs w:val="28"/>
        </w:rPr>
      </w:pPr>
      <w:r w:rsidRPr="00EB598A">
        <w:rPr>
          <w:sz w:val="28"/>
          <w:szCs w:val="28"/>
        </w:rPr>
        <w:lastRenderedPageBreak/>
        <w:t xml:space="preserve">  Баспасөз зерттеушісі Александр Капто журналистердің алғашқы этикалық Кодекстері туралы былай деп жазады: “Алғашқы ресми Кодекстері ХІХ ғасырдың соңы ХХ ғасырдың басына жатқызылады. Мәселен, 1896 жылы Краков ар-ождан Кодексі, 1900 жылы швед Кодексі, 1910 жылы Конзас этикалық Кодексі. 1918 жылы Францияда журналистердің ұлттық синдикаты ”Мінез-құлық хартиясын” қабылдады”.</w:t>
      </w:r>
    </w:p>
    <w:p w:rsidR="00EB598A" w:rsidRPr="00EB598A" w:rsidRDefault="00EB598A" w:rsidP="00EB598A">
      <w:pPr>
        <w:spacing w:after="0"/>
        <w:rPr>
          <w:sz w:val="28"/>
          <w:szCs w:val="28"/>
        </w:rPr>
      </w:pPr>
      <w:r w:rsidRPr="00EB598A">
        <w:rPr>
          <w:sz w:val="28"/>
          <w:szCs w:val="28"/>
        </w:rPr>
        <w:t xml:space="preserve">   1923 жылы Америка Құрама Штаттарында “Журнализм канондары” деген атпен Кодекс қабылданды. Осындай алғашқы журналистік этика Кодекстерінің мазмұнына қарағанда, оларға сол уақытта кең етек жайған еркін баспасөз тұжырымдамасымен тигізген әсері зор болды. ХХ ғасырдың басында пайда болған бұл тұжырымдама Джордж Мильтон, Т. Джефферсон, Дж-Ст, Милль идеяларына негізделген еді. Өйткені, баспасөз қоғамдық институт болып табылады.</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3.Журналистік әдеп мәселелерінің ұлттық сипаты</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 xml:space="preserve">   Қазақтың әдебиетінде ғасырлар бойы ауыз әдебиетінің, фольклордың ықпалы басым болып келгені мәлім. Фольклор шығармаларында үстем таптың, бай-манаптардың идеологиясының белгілі мөлшерде әсері, ықпалы көрініп тұрғанмен, соның өзінде олардың әлеуметтік сарынды, ертегі, тұспал, астарлы сөз құралдарымен сонау бір асыл мұратын, арман-тілегін айтып жеткізгенін аңғаруға болады. Көне де соңғы уақыттардағы зерттеулерге қарасаң – Отырардың, Сайрамның, Сығанақтың, Алмалықтың байырғы ұлықтарын, Ортаазиялықтардың алуан тілді қуатты мәдениетін,  дүниеге әл-Фараби, Рудаки, Қашқариларды берген алып мәдениет өлкесін тануға мүмкін болды. Сайып келгенде, көне дәуірдің әдеби ескерткіштерінен қазақ әдебиетіне дейін тартылып жатқан көзге көрінбес нәзік арқау бар.</w:t>
      </w:r>
    </w:p>
    <w:p w:rsidR="00EB598A" w:rsidRPr="00EB598A" w:rsidRDefault="00EB598A" w:rsidP="00EB598A">
      <w:pPr>
        <w:spacing w:after="0"/>
        <w:rPr>
          <w:sz w:val="28"/>
          <w:szCs w:val="28"/>
        </w:rPr>
      </w:pPr>
      <w:r w:rsidRPr="00EB598A">
        <w:rPr>
          <w:sz w:val="28"/>
          <w:szCs w:val="28"/>
        </w:rPr>
        <w:t xml:space="preserve">      Махмұд Қашқари ХІ ғасырда (1074 жылы) құрастырған түркі тілдерінің сөздігі “Диван-и лұғат ат-түрікте” келтірілген ондаған мақал-мәтелдердің күні бүгінге дейін қазақ арасында сақтаулы тұрғандығы таңғаларлық жайт емес пе? Мәселен, “Адам аласы ішінде, жылқы аласы тысында”, “Аштық не жегізбейді, тоқтық не дегібейді”, “Бар – бақыр, жоқ – алтын”, “Құрғақ қасық ауыз жыртар” т.б. (М. Мағауин Қобыз сарыны. –А.: 1968. 146-147 бб.).</w:t>
      </w:r>
    </w:p>
    <w:p w:rsidR="00EB598A" w:rsidRPr="00EB598A" w:rsidRDefault="00EB598A" w:rsidP="00EB598A">
      <w:pPr>
        <w:spacing w:after="0"/>
        <w:rPr>
          <w:sz w:val="28"/>
          <w:szCs w:val="28"/>
        </w:rPr>
      </w:pPr>
      <w:r w:rsidRPr="00EB598A">
        <w:rPr>
          <w:sz w:val="28"/>
          <w:szCs w:val="28"/>
        </w:rPr>
        <w:t xml:space="preserve">   Әлемге әйгілі екінші ескерткіш “Кодекус куманикус” (1303 ж), Орхон, Күлтегін ескерткіштерінің жырлары, “Құтты білік” т.б. терең сезімге толы қазақ халқының нақыл сөздерін кездестіруге болады.  </w:t>
      </w:r>
    </w:p>
    <w:p w:rsidR="00EB598A" w:rsidRPr="00EB598A" w:rsidRDefault="00EB598A" w:rsidP="00EB598A">
      <w:pPr>
        <w:spacing w:after="0"/>
        <w:rPr>
          <w:sz w:val="28"/>
          <w:szCs w:val="28"/>
        </w:rPr>
      </w:pPr>
      <w:r w:rsidRPr="00EB598A">
        <w:rPr>
          <w:sz w:val="28"/>
          <w:szCs w:val="28"/>
        </w:rPr>
        <w:t xml:space="preserve">  Жырауларымыз бен ақындарымыз қалыптастырған әдебиетті айтар болсақ, мысалы, сонау Қазтуған жырау, Асанқайғы (15 ғасыр) немесе өзімізге біртабан жақын кешегі Бұқар жырау (18 ғасыр) – Шығыс мәдениетін былай қойғанда Орта Азия мәдениетінен сусындаған.</w:t>
      </w:r>
    </w:p>
    <w:p w:rsidR="00EB598A" w:rsidRPr="00EB598A" w:rsidRDefault="00EB598A" w:rsidP="00EB598A">
      <w:pPr>
        <w:spacing w:after="0"/>
        <w:rPr>
          <w:sz w:val="28"/>
          <w:szCs w:val="28"/>
        </w:rPr>
      </w:pPr>
      <w:r w:rsidRPr="00EB598A">
        <w:rPr>
          <w:sz w:val="28"/>
          <w:szCs w:val="28"/>
        </w:rPr>
        <w:t xml:space="preserve"> Асан қайғының:</w:t>
      </w:r>
    </w:p>
    <w:p w:rsidR="00EB598A" w:rsidRPr="00EB598A" w:rsidRDefault="00EB598A" w:rsidP="00EB598A">
      <w:pPr>
        <w:spacing w:after="0"/>
        <w:rPr>
          <w:sz w:val="28"/>
          <w:szCs w:val="28"/>
        </w:rPr>
      </w:pPr>
      <w:r w:rsidRPr="00EB598A">
        <w:rPr>
          <w:sz w:val="28"/>
          <w:szCs w:val="28"/>
        </w:rPr>
        <w:t>Таза мінсіз асыл тас,</w:t>
      </w:r>
    </w:p>
    <w:p w:rsidR="00EB598A" w:rsidRPr="00EB598A" w:rsidRDefault="00EB598A" w:rsidP="00EB598A">
      <w:pPr>
        <w:spacing w:after="0"/>
        <w:rPr>
          <w:sz w:val="28"/>
          <w:szCs w:val="28"/>
        </w:rPr>
      </w:pPr>
      <w:r w:rsidRPr="00EB598A">
        <w:rPr>
          <w:sz w:val="28"/>
          <w:szCs w:val="28"/>
        </w:rPr>
        <w:t>Су түбінде жатады.</w:t>
      </w:r>
    </w:p>
    <w:p w:rsidR="00EB598A" w:rsidRPr="00EB598A" w:rsidRDefault="00EB598A" w:rsidP="00EB598A">
      <w:pPr>
        <w:spacing w:after="0"/>
        <w:rPr>
          <w:sz w:val="28"/>
          <w:szCs w:val="28"/>
        </w:rPr>
      </w:pPr>
      <w:r w:rsidRPr="00EB598A">
        <w:rPr>
          <w:sz w:val="28"/>
          <w:szCs w:val="28"/>
        </w:rPr>
        <w:t>Таза мінсіз асыл сөз,</w:t>
      </w:r>
    </w:p>
    <w:p w:rsidR="00EB598A" w:rsidRPr="00EB598A" w:rsidRDefault="00EB598A" w:rsidP="00EB598A">
      <w:pPr>
        <w:spacing w:after="0"/>
        <w:rPr>
          <w:sz w:val="28"/>
          <w:szCs w:val="28"/>
        </w:rPr>
      </w:pPr>
      <w:r w:rsidRPr="00EB598A">
        <w:rPr>
          <w:sz w:val="28"/>
          <w:szCs w:val="28"/>
        </w:rPr>
        <w:t>Ой түбінде жатады.</w:t>
      </w:r>
    </w:p>
    <w:p w:rsidR="00EB598A" w:rsidRPr="00EB598A" w:rsidRDefault="00EB598A" w:rsidP="00EB598A">
      <w:pPr>
        <w:spacing w:after="0"/>
        <w:rPr>
          <w:sz w:val="28"/>
          <w:szCs w:val="28"/>
        </w:rPr>
      </w:pPr>
      <w:r w:rsidRPr="00EB598A">
        <w:rPr>
          <w:sz w:val="28"/>
          <w:szCs w:val="28"/>
        </w:rPr>
        <w:t>Су түбінде жатқан тас –</w:t>
      </w:r>
    </w:p>
    <w:p w:rsidR="00EB598A" w:rsidRPr="00EB598A" w:rsidRDefault="00EB598A" w:rsidP="00EB598A">
      <w:pPr>
        <w:spacing w:after="0"/>
        <w:rPr>
          <w:sz w:val="28"/>
          <w:szCs w:val="28"/>
        </w:rPr>
      </w:pPr>
      <w:r w:rsidRPr="00EB598A">
        <w:rPr>
          <w:sz w:val="28"/>
          <w:szCs w:val="28"/>
        </w:rPr>
        <w:t>Жел толқытса шығады.</w:t>
      </w:r>
    </w:p>
    <w:p w:rsidR="00EB598A" w:rsidRPr="00EB598A" w:rsidRDefault="00EB598A" w:rsidP="00EB598A">
      <w:pPr>
        <w:spacing w:after="0"/>
        <w:rPr>
          <w:sz w:val="28"/>
          <w:szCs w:val="28"/>
        </w:rPr>
      </w:pPr>
      <w:r w:rsidRPr="00EB598A">
        <w:rPr>
          <w:sz w:val="28"/>
          <w:szCs w:val="28"/>
        </w:rPr>
        <w:t>Ой түбінде жатқан сөз –</w:t>
      </w:r>
    </w:p>
    <w:p w:rsidR="00EB598A" w:rsidRPr="00EB598A" w:rsidRDefault="00EB598A" w:rsidP="00EB598A">
      <w:pPr>
        <w:spacing w:after="0"/>
        <w:rPr>
          <w:sz w:val="28"/>
          <w:szCs w:val="28"/>
        </w:rPr>
      </w:pPr>
      <w:r w:rsidRPr="00EB598A">
        <w:rPr>
          <w:sz w:val="28"/>
          <w:szCs w:val="28"/>
        </w:rPr>
        <w:t>Шер толқытса шығады,- деп толғанған толғауының тәрбиелік мәніөте зор. (Қазақ даласының ойшылдары. 16-18 ғ.ғ. 3-кітап. –А.: 2001).</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4."Әдептілік – әдемілік» немесе қазақы әдептің дәстүрлі негіздері</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Қазақы әдептіліктің негізгі көзі,  әлбетте, халықтың нақ өзі. Қазақ халқы жарқын көңілмен өзінің әдептілік қағидалары мен қарым-қатынас ережелерін өмірге әкеліп отырған. Халықтың үлкенді құрметтеп, кішіні сыйлайтын қайырымдылық қасиеттері рухани өміршеңдік әдептіліктің бір көрінісі деуімізге болады. Қазақ халқының әдептілік көзінің бірі – ислам діні. Өйткені, исламдық көзқарас пен қазақы тіршілік бір-біріне өте сай келеді. Халықтың баға жетпес әдептілік қағидалары ислам дініндегі хадистермен үндес келіп отырады. Мәселен, Пайғамбарымыз (с.ғ.с.) бір хадисінде адамның іс-әрекеті хақында: «Адамның бетіне бажырая қарама, айдын көлдей таза болсаң, ақ тілегің қаза болмас, адал адам биязы мінез танытар», - деген тәрбиелік мәндегі ұғым бар. Бұл ұғымда халқымыздың тыйым сөздерімен байланысып жатқан тәрбиелік астары бар дүние жатқандығын байқауымызға болады. Өйткені, қазақта басқа да халықтар сияқты жүздеген тыю заңдары бар. Мәселен, нанды теппе, тұзды баспа, жасы үлкеннің алдын кеспе, малды басқа ұрма, бос бесікті тербетпе, үйде отырып ысқырма т.с.с.тыю заңдылықтары мәдениетімізді, инабаттылығымызды сақтауға қызмет етеді.</w:t>
      </w:r>
    </w:p>
    <w:p w:rsidR="00EB598A" w:rsidRPr="00EB598A" w:rsidRDefault="00EB598A" w:rsidP="00EB598A">
      <w:pPr>
        <w:spacing w:after="0"/>
        <w:rPr>
          <w:sz w:val="28"/>
          <w:szCs w:val="28"/>
        </w:rPr>
      </w:pPr>
      <w:r w:rsidRPr="00EB598A">
        <w:rPr>
          <w:sz w:val="28"/>
          <w:szCs w:val="28"/>
        </w:rPr>
        <w:t>Пайғамбарымыз (с.ғ.с.) тағы бір хадисінде: «Аллаһ тағалаға қарсы болудан сақтаныңыз, балаларыңызға әділдік көрсетіп түсіндіріңіз», - деген (Ислам әлемі. -№6. -2003. Баланы жастан...). Сондай-ақ, «Нәби (с.ғ.с.): «Қиямет күні таразыда көркем мінезден ауыр нәрсе болмайды», - деді. Хадисті Әбу Дарда (р.а.) риуаят етті. Расулуллаһқа (с.ғ.с.) біреу жамандық істесе, Ол (с.ғ.с.) кек алудың орнына ол адамды кешіріп, Аллаһ тағаладан оны дұрыс жолға бастуын тілеп, жақсылық сұрайтын.</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5.Журналистік этиканың құқықтық негіздері</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 xml:space="preserve">          Елімізде бұқаралық ақпарат құралдары бостандық алды. Бұл 1991 жылы қабылданған “Баспасөз және басқа бұқаралық хабарлама құралдары туралы” Заңның І бабында көрсетілген: “Баспасөз және басқа бұқаралық хабарлама құралдары ерікті. Бұқаралық хабарламаға цензура жасауға жол берілмейді”. (“Баспасөз және басқа бұқаралық хабарлама құралдары туралы” Заң. //Егемен Қазақстан, 21 тамыз, 1991ж. )    </w:t>
      </w:r>
    </w:p>
    <w:p w:rsidR="00EB598A" w:rsidRPr="00EB598A" w:rsidRDefault="00EB598A" w:rsidP="00EB598A">
      <w:pPr>
        <w:spacing w:after="0"/>
        <w:rPr>
          <w:sz w:val="28"/>
          <w:szCs w:val="28"/>
        </w:rPr>
      </w:pPr>
      <w:r w:rsidRPr="00EB598A">
        <w:rPr>
          <w:sz w:val="28"/>
          <w:szCs w:val="28"/>
        </w:rPr>
        <w:t xml:space="preserve">   Сөйтіп, енді БАҚ-ның   еріктілігі жағдайында журналистерге қойылатын талаптар  да өзгерді. Бұрын журналист үгітші, насихатшы және ұйымдастырушы деп аталып келді, енді оның негізгі қызметі – қоғамды ақпаратпен қамтамасыз ету; қазіргі журналист, ең алдымен, информатор болып табылады. Әрбір журналист өзі үшін өзі жауап беруге міндетті, жария етілген әрбір сөзі, әрбір материалы үшін автордың өзі жауапты болады. Журналистің даму деңгейі, қоғам арасындағы беделі әрбір басылымның, жеке журналистің қызметіне, баспасөз бостандығының қандай дәрежеде пайдаланылып жүргеніне тікелей байланысты. Демек, біздің елде демократия орнады деп сөз бостандығын теріс пайдаланып, кез келген ақпаратты жария етуге болмайды. Бұл туралы  “Баспасөз және басқа бұқаралық хабарлама құралдары туралы” Заңның І тарауының 5-бабында жазылған:</w:t>
      </w:r>
    </w:p>
    <w:p w:rsidR="00EB598A" w:rsidRPr="00EB598A" w:rsidRDefault="00EB598A" w:rsidP="00EB598A">
      <w:pPr>
        <w:spacing w:after="0"/>
        <w:rPr>
          <w:sz w:val="28"/>
          <w:szCs w:val="28"/>
        </w:rPr>
      </w:pPr>
      <w:r w:rsidRPr="00EB598A">
        <w:rPr>
          <w:sz w:val="28"/>
          <w:szCs w:val="28"/>
        </w:rPr>
        <w:t xml:space="preserve">    “Бұқаралық хабарлама құралдарын мемлекет немесе заңмен арнайы қорғалатын, өзге де құпияны құрайтын мәліметтерді жария ету, қолданылып жүрген мемлекеттік және қоғамдық құрылысты күштеп құлатуға немесе өзгертуге, республиканың егемендігі мен территориялық тұтастығын бұзуға шақыру, соғысты, зорлық-зомбылық пен қатігездікті, нәсілдік, ұлттық, таптық, діни астамшылықты немесе төзімсіздікті насихаттау, порнография тарату үшін, қылмыстық жолмен жазаланатын өзге де іс-әрекеттер жасау мақсатында пайдалануға жол берілмейді. Бұқаралық хабарлама құралдарын азаматтардың жеке өміріне араласу, олардың ар-ожданы мен қадір-қасиетіне қол сұғу үшін пайдалануға тыйым салынады және ол қолданылып жүрген заңдарға сәйкес қудаланады.</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6.Журналистің этикалық кодекстері</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 xml:space="preserve">      Кодекстің БАҚ-ы үшін тигізер пайдасының көп екені сөзсіз. Шынын айту керек, журналистер өздеріне берілген бостандықтарды пайдаланып, шектен шығып, этика, моральдың талап-ережелерін бұзып та жатады. Мәселен, дүние жүзіне әйгілі ағылшын әншісі Элтон Джон туралы көп таралымды “Сан” газеті бәлелі мақала жариялап, әлгі кейіпкердің рұқсатынсыз алынған фотосуреттерді басты. Баспасөздің мұндай озбырлығына наразы болған әнші бұл газет үстінен сотқа арыз берді. Бірақ бұл дау екі жақтың келісімге келуімен шешілді. “Сан” газеті Элтон Джонға бір миллион фунт стрелинг айып төлеп, соттағы іс тоқтатылды.</w:t>
      </w:r>
    </w:p>
    <w:p w:rsidR="00EB598A" w:rsidRPr="00EB598A" w:rsidRDefault="00EB598A" w:rsidP="00EB598A">
      <w:pPr>
        <w:spacing w:after="0"/>
        <w:rPr>
          <w:sz w:val="28"/>
          <w:szCs w:val="28"/>
        </w:rPr>
      </w:pPr>
      <w:r w:rsidRPr="00EB598A">
        <w:rPr>
          <w:sz w:val="28"/>
          <w:szCs w:val="28"/>
        </w:rPr>
        <w:t xml:space="preserve">   Немесе тағы бір мысалға тоқталып кетейік. Теледидар актері Горден Кей боран кезінде қатты жарақаттанып, аурухана палатасына ес-түссіз жатқан кезінде екі журналист оны суретке түсіріп алып, жария етті. Емделіп болып, ауруханадан шыққан актер газет үстінен сотқа арыз беріп, істі ұтып шығады. Осындай оқиғалардың себебімен баспасөз бен бұқара арасындағы қарым-қатынас нашарлап, баспасөздің беделі түсе бастады. Журналистің кәсіптік мінез-құлығы Кодексінің қайтадан қабылдануы осыдан.    </w:t>
      </w:r>
    </w:p>
    <w:p w:rsidR="00EB598A" w:rsidRPr="00EB598A" w:rsidRDefault="00EB598A" w:rsidP="00EB598A">
      <w:pPr>
        <w:spacing w:after="0"/>
        <w:rPr>
          <w:sz w:val="28"/>
          <w:szCs w:val="28"/>
        </w:rPr>
      </w:pP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7.Бұқаралық ақпарат құралдары туралы Заң және журналистің кәсіби этикалық жауапкершілігі</w:t>
      </w:r>
    </w:p>
    <w:p w:rsidR="00EB598A" w:rsidRPr="00EB598A" w:rsidRDefault="00EB598A" w:rsidP="00EB598A">
      <w:pPr>
        <w:spacing w:after="0"/>
        <w:rPr>
          <w:sz w:val="28"/>
          <w:szCs w:val="28"/>
        </w:rPr>
      </w:pPr>
      <w:r w:rsidRPr="00EB598A">
        <w:rPr>
          <w:sz w:val="28"/>
          <w:szCs w:val="28"/>
        </w:rPr>
        <w:t>“БАҚ туралы” Заңда атап көрсетілген:“Бұқаралық хабарлама құралдарының қандай да бір түрін (баспасөз, радио, телевизия және басқа) бір қолға шоғырландыруға жол берілмейді” (“Баспасөз және басқа бұқаралық хабарлама құралдары туралы” Заң. //Егемен Қазақстан, 21 тамыз, 1991ж. ).</w:t>
      </w:r>
    </w:p>
    <w:p w:rsidR="00EB598A" w:rsidRPr="00EB598A" w:rsidRDefault="00EB598A" w:rsidP="00EB598A">
      <w:pPr>
        <w:spacing w:after="0"/>
        <w:rPr>
          <w:sz w:val="28"/>
          <w:szCs w:val="28"/>
        </w:rPr>
      </w:pPr>
      <w:r w:rsidRPr="00EB598A">
        <w:rPr>
          <w:sz w:val="28"/>
          <w:szCs w:val="28"/>
        </w:rPr>
        <w:t xml:space="preserve">    Өкінішке орай, еркіндік алған Қазақстан баспасөзінде демократияны дұрыс түсінбей немесе берілген бостандықтарды өз мақсаттарын жүзеге асыру үшін журналистің кәсіптік этикасы Кодексінің осы бірінші принципіне қайшы келетін материалдарды жариялау жиілеп барады. Өздерінің ашықтан-ашық  шовинистік позициясын ұстанып отырған “Караван” және “Казахстанская правда” газеттері жұртшылықтың назарын аударуда. Осы ұйымдардың жұмысына талдау жасап, түсінік беретін мақалалар да шықты. Мәселен, “Жас Алаш” газетінде доцент Төлеу Қарамендиннің “Бұрмалау бұғауы немесе орыстар мен қазақтарды араздастыруға жол бермейік” атты материалы жарық көрді. Онда автор осы газеттердің шовинистік бағытын сынап, көздеген мақсаттарын ашып береді. Үзінді келтірейік: “...”Караван” газеті арқылы республиканың Конституциялық құрылым негіздерін тексеруді үгіттеп жүрген Гитлер, Шацких, Гуревичтерге келетін болсақ, менің пікірім мынадай. “Караван” газетін және институтты, акционерлік қоғамды басқара отырып, Қазақстан халқының басым көпшілігі сияқты материалдық тапшылық көріп отырған жоқ. Сондықтан олар Қазақстаннан кетуге асығып отырған да жоқ. Бұл – біріншіден. Екіншіден, Ресейге көшіп кеткен жағдайда, оларды жылы қабылдай қоймайды. Онда онсыз да әккілері жетеді. Бұған қоса олардың гүлденуі үшін ешқандай да қайнар жоқ. АҚШ-қа келсе мемлекеттік ағылшын тілін білуі тиіс. Израильге көшсе ивритті білуі қажет. Ал мемлекеттік қазақ тілін олар мойындағысы да, білгісі де келмейді. Сонда олар үшін бір ғана жолдың болғаны: тексеру жолымен Конституциялық құрылымның негіздерін жоққа шығару. Олар осы арқылы Қазақстандағы екі ірі этнос қазақтар мен орыстарды араздастырып қойғысы келеді” (Қарамендин Т. Бұрмалау бұғауы немесе орыстар мен қазақтарды араздастыруға жол бермейік. // Жас Алаш, 28 сәуір, 1994.).        </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8.Бұқаралық ақпарат құралдарындағы жарнама мәдениеті</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Газет жарнамасының негізгі құралы - сөз. Сөз құдіретімен белгілі-бір тауар немесе қызмет көрсету түрі суреттеледі, оқырман санасына жетеді. Газет жарнамасындағы сөздің басты міндеті оқырман назарын өзіне аудару, қызығушылығын тудырып, ойына әсер ету.</w:t>
      </w:r>
    </w:p>
    <w:p w:rsidR="00EB598A" w:rsidRPr="00EB598A" w:rsidRDefault="00EB598A" w:rsidP="00EB598A">
      <w:pPr>
        <w:spacing w:after="0"/>
        <w:rPr>
          <w:sz w:val="28"/>
          <w:szCs w:val="28"/>
        </w:rPr>
      </w:pPr>
      <w:r w:rsidRPr="00EB598A">
        <w:rPr>
          <w:sz w:val="28"/>
          <w:szCs w:val="28"/>
        </w:rPr>
        <w:t xml:space="preserve">  Жарнама да – өнер. Ол сүмірейте, қылмита соғып, делдете, құтырта соғып, леізі құлаққа жағып, жүректі тербетіп,тамырдыжелпіндіріп, бойды шымырлатуы тиіс. Ал өнер атаулыға тән баста қасиет -  үнемі динамикалық қозғалыста, даму үстінде болу. Яғни, жарнамаға, оның  ішіндегі қазақ тіліндегі жазылатын жарнаманы дамыту керек, керек жерінде  қолдау көрсету қажет. Қазір түгеліне дерлік газеттерде  арнайы жарнама  бөлімдері жұмыс істейді. Бірақ сол жарнама бөлімдеріндегі әрбір адам өзіне тапсырыс алып, жеке шығармашылықпен айналысса мүмкін басқаша болар ма еді. Қазір бір бөлімде отырған барлық адам коллективті түрде жұмыс жасап отыр. Бұл жерде олар жауапкершілікті сезінбейді Егер әркім өзі үшін жеке  жұмыс істейтін болса, олардың арасында  бәселестік болар еді. Бәселестік дегеніміз адамдарды ізденуге, көп еңбектенуге итермелейтін нәрсе. Сонымен қатар, кейбір ағат қылықтарға итермелейтін тұстары да бар. Біз оның тек жақсы жақтарын ғана бойымызға сіңіруге тиістіміз. Қайтсе мен анадан асамын деген принциппен емес, мен қайткенде осы жарнаманы оқырман оқитындай дәрежеге көтеремін деп еңбектену керек. Олай болмайынша жарнаманың алға жылжуы екі талай. Бүгінгі жарымжан жарнамада  күндердің күнінде қазақ тіліндегі мәнді жазылған дүниеге өз орнын  берер.   Ол үшін бүгінгі күні жарнама саласының мамандары көп еңбектенуі, ізденуі керек.</w:t>
      </w:r>
    </w:p>
    <w:p w:rsidR="00EB598A" w:rsidRPr="00EB598A" w:rsidRDefault="00EB598A" w:rsidP="00EB598A">
      <w:pPr>
        <w:spacing w:after="0"/>
        <w:rPr>
          <w:sz w:val="28"/>
          <w:szCs w:val="28"/>
        </w:rPr>
      </w:pPr>
      <w:r w:rsidRPr="00EB598A">
        <w:rPr>
          <w:sz w:val="28"/>
          <w:szCs w:val="28"/>
        </w:rPr>
        <w:t xml:space="preserve">    Жарнаманы қайткенде жақсы деңгейге көтереміз деген сауалға бір сәт ойланып көрейікші. Көз алдыңыздан бүгінгі күнгі жарнамасымақтар тізіліп өте шығады. Көз тоқтатып қарайтын  бірде-бір жарнама жоғына ішіңіз ашиды. Бұл тек жарнама беруші мен жасаушының ғана кінәсі, кемшілігі емес.   Бұл барлығымызға қатысты нәрсе.</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9.Журналист шығармашылығындағы сөз әдебі және бұқаралық ақпарат құралдары</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Тіл – халықтың сан ғасырлық санасы мен зердесінен сүзіліп өтіп, шыңдалудан танбаған, тарихтың жауындары мен дауылдарынан да желкенін жықпай өтіп, халықпен бірге жасасып келе жатқан құдіретті құбылыс, тақымына талайды басып, талайды шаңына көмген тарихтың өзі тәнті боларлық киелі қасиет. Өмірдің ажырамас арқау тіліне айналған тіл – сөйлеумен шектелмейді, әрбір қоғамдық өзгерулердің өнбойынан табылып, оның өркенді міндеттерін шешуге  құралы – үні де бола біледі, демек қоғаммен бірге дамиды, сол сындарлы сипаты арқылы тамырын байытады, қорын молайтады. Бұл – оның табиғи заңдылығы. Қазақ тілі қазақ халқының жан сезімін және рухани байлығын ғасырдан ғасырға жалғастырып келе жатыр. Сол байлыққа қол жеткізу үшін қазақтың тіл мәдениетін толық меңгеру қажет. Мемлекеттік тіл тағдыры – қазақ ұлтының да тағдыры.</w:t>
      </w:r>
    </w:p>
    <w:p w:rsidR="00EB598A" w:rsidRPr="00EB598A" w:rsidRDefault="00EB598A" w:rsidP="00EB598A">
      <w:pPr>
        <w:spacing w:after="0"/>
        <w:rPr>
          <w:sz w:val="28"/>
          <w:szCs w:val="28"/>
        </w:rPr>
      </w:pPr>
      <w:r w:rsidRPr="00EB598A">
        <w:rPr>
          <w:sz w:val="28"/>
          <w:szCs w:val="28"/>
        </w:rPr>
        <w:t xml:space="preserve">    Ғасырлардан ғасырларға ұласып келіп, бүгінде өз мұраларымызға айналған ғылым мен әдебиеттің, мәдениет пен өнердің жетістіктерін біз жалпыадамзаттық құндылықтар ретінде танимыз.  Қазақтың әдеби тілі стильдік жүйесі сараланған,  қалыптасқан тіл. Әр тілдің тек өзіне ғана тән заңдылықтары болады, соған сәйкес қазақ тілінің де өзіне тән сөйлеу заңдылықтары бар. Сөйлеу мәдениеті бүгін күн тәртібіне ерекше қойылуы керек, себебі сөздің дұрыс жазылуы, сөзді орнымен қолдану қандай сауаттылықты қажет етсе, дұрыс айту нормасы, сөйлеу мәдениеті де сондай сауаттылықты талап етеді. Тілдің табиғи заңдылығын бұзып сөйлеуге жол берілмеу керек.</w:t>
      </w:r>
    </w:p>
    <w:p w:rsidR="00EB598A" w:rsidRPr="00EB598A" w:rsidRDefault="00EB598A" w:rsidP="00EB598A">
      <w:pPr>
        <w:spacing w:after="0"/>
        <w:rPr>
          <w:sz w:val="28"/>
          <w:szCs w:val="28"/>
        </w:rPr>
      </w:pPr>
      <w:r w:rsidRPr="00EB598A">
        <w:rPr>
          <w:sz w:val="28"/>
          <w:szCs w:val="28"/>
        </w:rPr>
        <w:t xml:space="preserve">    Бұл тұрғыда бұқаралық ақпарат құралдарының атқарар жүгі орасан зор. БАҚ стилі, тілі журналистердің білімі мен мәдени деңгейіне тікелей байланысты. БАҚ арқылы төрткүл дүниеге тарап жататын тіл құдіретінің асқақтауы да әлсіреуі де – солардың арына сын. Ой дәлдігі, ой әсерлігі арқылы терең мағына танылады, ал сөз сазы, сөйлеу ырғағы мазмұнды оймен қоса тыңдаушысын баурап алуы – “өнер алды – қызыл тілдің” басты мақсатының бірі. Сөйлеу мәдениеті, жалпы БАҚ мәдениеті мәселесі онша жиі көтерілмей жүргені белгілі. Тіліміздің қоғамдық қызметінің арта түсуіне байланысты ол күн тәртібінен түспеуі керек. Себебі немқұрайлылық пен жауапсыздықтан, немесе білместіктен бе (өзге де себептерден) тіл нормасы сақталмауы байқалып қалуда. Оның бірі – ауызша сөйлеу мәдениетіне қатысты кемістіктер.  Қарапайым  сөйлеуші де, теле-радио журналистері мен хабар жүргізушілер де тіліміздің өз табиғатына сай айтылуына мән беруі тиіс.</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10.Журналистің сұхбат алу әдебі және құжаттармен</w:t>
      </w:r>
    </w:p>
    <w:p w:rsidR="00EB598A" w:rsidRPr="00EB598A" w:rsidRDefault="00EB598A" w:rsidP="00EB598A">
      <w:pPr>
        <w:spacing w:after="0"/>
        <w:rPr>
          <w:sz w:val="28"/>
          <w:szCs w:val="28"/>
        </w:rPr>
      </w:pPr>
      <w:r w:rsidRPr="00EB598A">
        <w:rPr>
          <w:sz w:val="28"/>
          <w:szCs w:val="28"/>
        </w:rPr>
        <w:t>жұмыс істеу тәртібі</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Журналистің сұхбат алушыға берер сұрақтарының негіздері біріншіден, әңімелесуші адамының білімін тексеріп алу (мәселен, газеттегі материалды оқыдыңыз ба?); екіншіден, қамтылған мәселе төңірегіндегі ой-пікірін білу; үшіншіден,  алынған мәліметтерді, фактіні нақтылап алу. Қойылатын сұрақтар: ашық немесе жабық; өзіндік немесе  бөгделік; тура немесе кері т.б. болып келеді. Сұхбат алу үшін журналист алдына келіп отырған адам туралы біраз деректерден хабардар болуы керек; пікірлері нәтиже берерліктей болуы тиіс; сұхбат алушыға бірден сұрақ қоймай, мәселен, жұмыс кабинетіндегі бір мүсінге, картинаға т.б. қатысты сұрақтан бастау; әңгімелесу барысында өзін еркін ұстау, оңай сұрақтар қою арқылы серпілтіп алу; келесі кезектегі қиын сұрақтарға дайындалып отыру.</w:t>
      </w:r>
    </w:p>
    <w:p w:rsidR="00EB598A" w:rsidRPr="00EB598A" w:rsidRDefault="00EB598A" w:rsidP="00EB598A">
      <w:pPr>
        <w:spacing w:after="0"/>
        <w:rPr>
          <w:sz w:val="28"/>
          <w:szCs w:val="28"/>
        </w:rPr>
      </w:pPr>
      <w:r w:rsidRPr="00EB598A">
        <w:rPr>
          <w:sz w:val="28"/>
          <w:szCs w:val="28"/>
        </w:rPr>
        <w:t xml:space="preserve">    Журналист В.Аграновский өзінің “Ради единного слова” атты кітабында (1978): 1) Кәсіби журналист ең алдымен, әңгімелесуші адамның ойын білу мақсатында, содан кейін ғана сұрақтарға жауап алу мақсатында бару керек. 2) Әңгіме қызықты болу үшін немесе алынған сұхбат өз жемісін берсін десеңіз, журналист сұрақты міндетті түрде қою керек деген ұғымда емес, еркін түрде, еркін мақсатта қою керек. 3) Журналист әңгімелесушіні сабырмен, мұқият тыңдай білуі керек. Осы тұста журналиске қажетті бірнеше белгілерді айтуға болады: а) дөрекі сұрақтар қоймау керек; ә) айтушының сөйлеуіне мүмкіндік беру керек;  б) үндемей тыңдауға үйрену; в) түсінбеген жағдайда сұрақты қайталау керек.</w:t>
      </w:r>
    </w:p>
    <w:p w:rsidR="00EB598A" w:rsidRPr="00EB598A" w:rsidRDefault="00EB598A" w:rsidP="00EB598A">
      <w:pPr>
        <w:spacing w:after="0"/>
        <w:rPr>
          <w:sz w:val="28"/>
          <w:szCs w:val="28"/>
        </w:rPr>
      </w:pPr>
      <w:r w:rsidRPr="00EB598A">
        <w:rPr>
          <w:sz w:val="28"/>
          <w:szCs w:val="28"/>
        </w:rPr>
        <w:t xml:space="preserve">    Журналистің сұрақтары: а) түсінікті әрі қысқа болуы шарт;</w:t>
      </w:r>
    </w:p>
    <w:p w:rsidR="00EB598A" w:rsidRPr="00EB598A" w:rsidRDefault="00EB598A" w:rsidP="00EB598A">
      <w:pPr>
        <w:spacing w:after="0"/>
        <w:rPr>
          <w:sz w:val="28"/>
          <w:szCs w:val="28"/>
        </w:rPr>
      </w:pPr>
      <w:r w:rsidRPr="00EB598A">
        <w:rPr>
          <w:sz w:val="28"/>
          <w:szCs w:val="28"/>
        </w:rPr>
        <w:t>ә) күрделі жауап беруге міндеттемеу керек, кейде “иә”, “жоқ” жауаптарына да қанағаттануы керек;</w:t>
      </w:r>
    </w:p>
    <w:p w:rsidR="00EB598A" w:rsidRPr="00EB598A" w:rsidRDefault="00EB598A" w:rsidP="00EB598A">
      <w:pPr>
        <w:spacing w:after="0"/>
        <w:rPr>
          <w:sz w:val="28"/>
          <w:szCs w:val="28"/>
        </w:rPr>
      </w:pPr>
      <w:r w:rsidRPr="00EB598A">
        <w:rPr>
          <w:sz w:val="28"/>
          <w:szCs w:val="28"/>
        </w:rPr>
        <w:t>Журналистің мінез-құлқы:</w:t>
      </w:r>
    </w:p>
    <w:p w:rsidR="00EB598A" w:rsidRPr="00EB598A" w:rsidRDefault="00EB598A" w:rsidP="00EB598A">
      <w:pPr>
        <w:spacing w:after="0"/>
        <w:rPr>
          <w:sz w:val="28"/>
          <w:szCs w:val="28"/>
        </w:rPr>
      </w:pPr>
      <w:r w:rsidRPr="00EB598A">
        <w:rPr>
          <w:sz w:val="28"/>
          <w:szCs w:val="28"/>
        </w:rPr>
        <w:t>1) азаматтық-қоғамдық тұрғыда (қоғамдық жауапкершілікті сезіну, бағалайтын тұста шындықты көрсету);</w:t>
      </w:r>
    </w:p>
    <w:p w:rsidR="00EB598A" w:rsidRPr="00EB598A" w:rsidRDefault="00EB598A" w:rsidP="00EB598A">
      <w:pPr>
        <w:spacing w:after="0"/>
        <w:rPr>
          <w:sz w:val="28"/>
          <w:szCs w:val="28"/>
        </w:rPr>
      </w:pPr>
      <w:r w:rsidRPr="00EB598A">
        <w:rPr>
          <w:sz w:val="28"/>
          <w:szCs w:val="28"/>
        </w:rPr>
        <w:t>2) этикалық-моральдық (шыншыл, байсалды, ашық болу);</w:t>
      </w:r>
    </w:p>
    <w:p w:rsidR="00EB598A" w:rsidRPr="00EB598A" w:rsidRDefault="00EB598A" w:rsidP="00EB598A">
      <w:pPr>
        <w:spacing w:after="0"/>
        <w:rPr>
          <w:sz w:val="28"/>
          <w:szCs w:val="28"/>
        </w:rPr>
      </w:pPr>
      <w:r w:rsidRPr="00EB598A">
        <w:rPr>
          <w:sz w:val="28"/>
          <w:szCs w:val="28"/>
        </w:rPr>
        <w:t>3) жан-жақты маманданған (әдеби қабілетті, физикалық, логикалық жұмыстарды қатар атқара білу);</w:t>
      </w:r>
    </w:p>
    <w:p w:rsidR="00EB598A" w:rsidRPr="00EB598A" w:rsidRDefault="00EB598A" w:rsidP="00EB598A">
      <w:pPr>
        <w:spacing w:after="0"/>
        <w:rPr>
          <w:sz w:val="28"/>
          <w:szCs w:val="28"/>
        </w:rPr>
      </w:pPr>
      <w:r w:rsidRPr="00EB598A">
        <w:rPr>
          <w:sz w:val="28"/>
          <w:szCs w:val="28"/>
        </w:rPr>
        <w:t>4) психологиялық (есте сақтай білу, ойлау, мінезінің орнықтылығы).</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11.Жаһандану үдерісіндегі журналист мәселелері мен этикалық талап-міндеттері</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ХХІ ғасыр – «ақпарат ғасыры» деп те аталып жүр. Әрбір қоғамда ақпараттың алатын орны ұшан-теңіз. Өркениетті бүгінгі қоғамда минут сайын, тіпті секунт сайын жаңа ақпараттар пайда болып, көзді ашып-жұмғанша шапшаң жылдамдықпен таралып жатады. Ақпарат тасқынының өтінде тұрған біздің қоғам өзіне қажетті жаңалықты талдап, талғаммен пайдалануы да ерекше маңызды. Тәуелсіздік алған жылдары БАҚ-тың «Халыққа жақ, санаға сақ» болуы керектігі жиі айтылатын. Сонымен бірге, ақпарат құралдарының Қарулы Күштермен қатар тұратынын, Қарулы Күш Отанды қоғап, ел тыныштығын сақтаса, ақпарат құралдары адамның санасына айрықша ықпал ететіні де сөз болып жататын. Сол тұста ұлттар арасына жік салатын, елдік мүддеге кереағар келетін жағымсыз ақпараттардың ел қауіпсіздігіне қатер төндіретіні де еске салынып отыратын. Бұдан әрбір мемлекеттің БАҚ-ы өз елінің мемлекеттік мүддесі мен тәуелсіздігіне қызмет етуі керек деген қорытынды шығаруға болады.</w:t>
      </w:r>
    </w:p>
    <w:p w:rsidR="00EB598A" w:rsidRPr="00EB598A" w:rsidRDefault="00EB598A" w:rsidP="00EB598A">
      <w:pPr>
        <w:spacing w:after="0"/>
        <w:rPr>
          <w:sz w:val="28"/>
          <w:szCs w:val="28"/>
        </w:rPr>
      </w:pPr>
      <w:r w:rsidRPr="00EB598A">
        <w:rPr>
          <w:sz w:val="28"/>
          <w:szCs w:val="28"/>
        </w:rPr>
        <w:t>Қазіргі таңда дүниежүзілік ақпарат әлеміндегі ірі өзгерістерден, белең алып келе жатқан жаһандану үдерістерінен ешбір елдің саяси өмірі мен бұқаралық ақпарат құралдары тыс тұра алмайтын күрделі кезеңмен бетпе-бет жүздесіп отырмыз. Академик Ғарифолла Есім айтқандай: «... біздің өмір сүріп жатқан қоғамымыздың мазмұнын анықтайтын фактор – ақпарат. Оны біз ақпараттық қоғам деп те жүрміз. Бүкіл әлем бір сәтте үйіңізге сыйып кетеді. Интернет, электрондық пошта жүйесі, жетілген коммуникация әлемді тұтастырып барады. Бұрынғыдай әр елдің «сырын» жасыру мүмкін емес. Ел ішіндегі оқиға күні ертең әлем тілдеріндегі басылым беттерінде жария естілмек. Мұның бәрі қазақстандықтардың ой-өрісіне, сезім-санасына, мінезіне, тұрмысына сапалы өзгерістер енгізуде».</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 xml:space="preserve"> 12.Электронды БАҚ және журналистік этикет мәселелері</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Қазіргі кездегі журналист ең алдымен қоғам, оқырман, көрермен, тыңдарман алдында жауапты, жұртшылыққа қызмет етіп, ақпаратпен қамтамасыз етеді. “Азаматтардың ақпарат алу құқығын қамтамасыз ету – журналистің ең бірінші парызы” (Журналистің кәсіптік этикасының Кодексі // Журналист, №6, 1991. 9-12 бб.).</w:t>
      </w:r>
    </w:p>
    <w:p w:rsidR="00EB598A" w:rsidRPr="00EB598A" w:rsidRDefault="00EB598A" w:rsidP="00EB598A">
      <w:pPr>
        <w:spacing w:after="0"/>
        <w:rPr>
          <w:sz w:val="28"/>
          <w:szCs w:val="28"/>
        </w:rPr>
      </w:pPr>
      <w:r w:rsidRPr="00EB598A">
        <w:rPr>
          <w:sz w:val="28"/>
          <w:szCs w:val="28"/>
        </w:rPr>
        <w:t xml:space="preserve">    Журналист бүкіл қоғам үшін қызмет жасайды, яғни адамдардың жаңалыққа деген сұранысын қанағаттандырады. БАҚ-ның аудиториясы өте кең, олардың тарататын хабарларының жетпейтін жері жоқ. Сондықтан да журналист өзінің қызметін ойдағыдай атқаруға тиіс. Бұл үшін ол өзінің мамандығын терең меңгеріп, шеберлікпен жұмыс жасау керек, журналистикамен кәсіби біліктілігі жоғары адамдардың айналысқаны жөн. Журналист әлеумет мүддесін көздейді, халықтың мүддесіне жат, Конституцияға, демократияға қайшы келетін нәрселер журналист үшін де жат болу керек. Журналист моральдық, этикалық жанынан таза болуға тиіс, сонда ол өз жұмысын жақсы атқарады.</w:t>
      </w:r>
    </w:p>
    <w:p w:rsidR="00EB598A" w:rsidRPr="00EB598A" w:rsidRDefault="00EB598A" w:rsidP="00EB598A">
      <w:pPr>
        <w:spacing w:after="0"/>
        <w:rPr>
          <w:sz w:val="28"/>
          <w:szCs w:val="28"/>
        </w:rPr>
      </w:pPr>
      <w:r w:rsidRPr="00EB598A">
        <w:rPr>
          <w:sz w:val="28"/>
          <w:szCs w:val="28"/>
        </w:rPr>
        <w:t xml:space="preserve">  Жоғарыда айтылғандай, журналист міндеті – мемлекеттік, қоғамдық маңызы зор оқиғалар жөнінде дер кезінде ақпарат беру. Ол қоғам алдында ұсынып отырған хабары үшін жауапты болады, демек оның баспасөз, телевизия немесе радио арқылы тартқан жаңалығы шындыққа сай болуға тиіс. Сонымен қатар, “БАҚ туралы” Заңда және Кодексте көрсетілгендей, баспасөз, теледидар, радио арқылы қоғам мүддесіне сай келмейтін, жеке азаматтардың Конституцияда кепілдік берілген құқықтарын бұзатын, соғыс пен зорлық-зомбылықты мадақтайтын, ұлттар арасына іріткі салатын, әлеуметтік, нәсілдік, діни астамшылықты дәріптейтін, зұлымдық, порнография сияқты зиянды құбылыстарды насихаттайтын ақпарат-жаңалықты жариялауға жол берілмейді. БАҚ-ын жариялылыққа үстемдік (монополия) орнату, қоғамдық пікірге манипуляция жасау үшін пайдалануға болмайды.</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 xml:space="preserve"> 13.Жас журналистер әдебі және баспасөз</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Баспасөз – адамдардың рухани өмірінің ажырамас бөлігі, олардың санасына, жан-сезіміне ықпал жасайтын қуатты құрал. Әрбір сауатты адам күнделікті газет оқуға құштар. Өйткені, ол өмірде болып жатқан жайды білгісі келеді. Сол арқылы қоғамдағы өз орнын түсінеді. Сондықтан да баспасөз қоғамда маңызды да игілікті рөл атқарады. Осыдан келіп бүгінде баспасөздің қоғамға ықпалы күн сайын артып келе жатыр. Жаһанданудың ел ішіне еніп, ұсақ ұлттарды ірі ұлттардың жұтып қоятын осынау алмағайып дәуірінде ұлттық сананы қалыптастыруда баспасөздің атқарар қызметі зор. Қазір Қазақстанда 2 мыңның үстінде БАҚ-ы болғанымен, олардың әрқайсысының өзіндік атқарар міндеті бар. Дербес мемлекеттің өзіндік мүддесін іске асыруға бағытталған ақпараттық жүйенің қалыптасуы да – маңызды мәселе.</w:t>
      </w:r>
    </w:p>
    <w:p w:rsidR="00EB598A" w:rsidRPr="00EB598A" w:rsidRDefault="00EB598A" w:rsidP="00EB598A">
      <w:pPr>
        <w:spacing w:after="0"/>
        <w:rPr>
          <w:sz w:val="28"/>
          <w:szCs w:val="28"/>
        </w:rPr>
      </w:pPr>
      <w:r w:rsidRPr="00EB598A">
        <w:rPr>
          <w:sz w:val="28"/>
          <w:szCs w:val="28"/>
        </w:rPr>
        <w:t>Журналистика тек ақпарат берумен шектелмей, халықтың мұқтажын жоқтап, мүддесін қорғайтын төртінші билік иесі бола білуі тиіс. Журналист – тек ақпаратты  жасап, таратушы ғана емес, сондай-ақ, жауап беруші. Барлық болып жатқан оқиғалар журналистиканың ақпарат түріндегі өнімі болып табылады. Ақпарат қаншалықты сенімді болған сайын, соншалықты әлеумет үкімет билігіне араласа алады. Қаншалықты жалған болған сайын, соншалықты қоғамға қауіп төнуі мүмкін. Қазіргі жас журналистерден халық шындықты шырылдап, бүкпесіз ашық айтуды талап етеді. Жас журналистер– қоғамдағы әділеттіктің тілеулесі әрі халық мүддесінің жанашыры болғандықтан, ерекше ілтипатқа лайық. Этикалық, моральдық үдделердің  дұрыс-терісін, ақ-қарасын халық қана әділдікпен айырып бере алады.</w:t>
      </w:r>
    </w:p>
    <w:p w:rsidR="00EB598A" w:rsidRPr="00EB598A" w:rsidRDefault="00EB598A" w:rsidP="00EB598A">
      <w:pPr>
        <w:spacing w:after="0"/>
        <w:rPr>
          <w:sz w:val="28"/>
          <w:szCs w:val="28"/>
        </w:rPr>
      </w:pP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14.Журналист әдебі және ақпараттық мәдениет</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 xml:space="preserve">Журналистикада  ақпарат тұтыным мәні тұрғысында емес, қоғамдық игілік ретінде түсіндіріледі. Бұл дегеніміз – журналистке берілетін ақпарат үшін жауапкершілік жүктеледі деген сөз. Яғни, әлеуметтік жауапкершілік журналистен кез келген жағдайда өзінің құқықтық санасына сай әрекет етуін талап етеді. Журналистік әдептің тағы бір мәні журналистің өзіндік ұстанымына келіп жалғасады. Көрермен таласа көретін хабардың, оқырман тұщына оқитын мақала мазмұны да оның қалай жасалып, жазылатынына байланысты. Журналист жазған туынды жайындағы бұқаралық ой, пікірге сүйене отырып, оқырманның тілегін және қоғам нені қалайтынын немесе қолдайтынын, неге қарсылығын біле алады. Мұндай мағлұмат пен пайым  журналистің алдағы ісіндегі ар-ұждан бағыт-бағдарын анықтап беретіндігімен пайдалы. Ал ар-ұждан бағыт-бағдарын анықтау журналист үшін әдеп пен мәдениеттің бір нысаны болмақ. Сайып келгенде, әдеп ұстанымы дегеніміз – журналистің өз қызметі мен жауапкершілігін саналы түрде түсінуі, әдептен озбау үшін белгілі бір бағыт-бағдар ұстануы. Журналистиканың бір ерекшелігі өзге мамандықтан гөрі қоғам алдындағы жауапкершілігінің басымдау түсіп жататындығында. Ол көбінесе журналистік әдеп арқылы көрініс табады.      </w:t>
      </w:r>
    </w:p>
    <w:p w:rsidR="00EB598A" w:rsidRPr="00EB598A" w:rsidRDefault="00EB598A" w:rsidP="00EB598A">
      <w:pPr>
        <w:spacing w:after="0"/>
        <w:rPr>
          <w:sz w:val="28"/>
          <w:szCs w:val="28"/>
        </w:rPr>
      </w:pPr>
      <w:r w:rsidRPr="00EB598A">
        <w:rPr>
          <w:sz w:val="28"/>
          <w:szCs w:val="28"/>
        </w:rPr>
        <w:t>ХХ ғасырдың екінші жартысында бұқаралық ақпарат құралдарының әлемдік деңгейде өркен жаюуы қоғамдағы демократияның қалыптасуына әсерін тигізді. Әсіресе, Европа мен Америкада монополистік басылымдардың қарқынды дамуы халық санасына журналистиканың сол кезеңдегі бағыт-бағдарын айқындап берді. Бұқаралық ақпарат құралдары осындай даму негіздері әлем журналистикасында журналистердің кәсіби этикасын қалыптастырды. Бұл 1920 жылдары біздің елімізбен қатар, әлемнің көптеген елдерінде кәсіби этика Кодекстерінің тууына себепші болды. Ал, 1960-1970 жлдары заңдық және моральдік сипаттары жан-жақты қарастырылды. Журналистің табиғатына жақын шындық пен туралылық ең бірінші орында тұру шарты негізделді. Журналистің кәсіби этикасының Кодексі ең алдымен, шындықты, туралылықты, ақпараттың нақтылығын алғашқы орынға қойды.</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15.Баспасөз – шындықтың айнасы, адамгершілік пен</w:t>
      </w:r>
    </w:p>
    <w:p w:rsidR="00EB598A" w:rsidRPr="00EB598A" w:rsidRDefault="00EB598A" w:rsidP="00EB598A">
      <w:pPr>
        <w:spacing w:after="0"/>
        <w:rPr>
          <w:sz w:val="28"/>
          <w:szCs w:val="28"/>
        </w:rPr>
      </w:pPr>
      <w:r w:rsidRPr="00EB598A">
        <w:rPr>
          <w:sz w:val="28"/>
          <w:szCs w:val="28"/>
        </w:rPr>
        <w:t>ізгіліктің үлгісі</w:t>
      </w:r>
    </w:p>
    <w:p w:rsidR="00EB598A" w:rsidRPr="00EB598A" w:rsidRDefault="00EB598A" w:rsidP="00EB598A">
      <w:pPr>
        <w:spacing w:after="0"/>
        <w:rPr>
          <w:sz w:val="28"/>
          <w:szCs w:val="28"/>
        </w:rPr>
      </w:pPr>
      <w:r w:rsidRPr="00EB598A">
        <w:rPr>
          <w:sz w:val="28"/>
          <w:szCs w:val="28"/>
        </w:rPr>
        <w:t xml:space="preserve"> </w:t>
      </w:r>
    </w:p>
    <w:p w:rsidR="00EB598A" w:rsidRPr="00EB598A" w:rsidRDefault="00EB598A" w:rsidP="00EB598A">
      <w:pPr>
        <w:spacing w:after="0"/>
        <w:rPr>
          <w:sz w:val="28"/>
          <w:szCs w:val="28"/>
        </w:rPr>
      </w:pPr>
      <w:r w:rsidRPr="00EB598A">
        <w:rPr>
          <w:sz w:val="28"/>
          <w:szCs w:val="28"/>
        </w:rPr>
        <w:t>Журналистік мамандықтың бір ерекшелігі, әртүрлі көзқарастағы, сан қилы мінез құлықты көптеген адамдармен күнделікті жолығып, сөйлесіп, жақын сырласудың арқасында ғана шығармашылық туындыларын жасайды. Сондықтан адамдармен тіл табыса білетін, ақылды, байсалды, мінезі жайлы болғаны дұрыс. Сонда ғана адамдардың сеніміне кіре алады, ой-пікірлерін айтқызады, өзіне қажетті ақпараттарды табады. Мұндай қабілеттерді игеру үшін де этикалық үлкен жауапкершілік, тәлім-тәрбие керек. Ешкімге тіс жарып айтпаған, жақын-жуық туыстарына ашпаған сырларын адамдар журналистке ғана сеніп жеткізетіндей ахуалды қалыптастыру – журналистің шеберлігі мен дарындылығының сыртында оның этикалық деңгейіне, қарым-қатынасының биік мәдениетіне тікелей байланысты. Ол үшін өзі де біреуге сене алатын, сол арқылы өзгенің де сенімін ақтай білетін этикалық қастерлі қасиетті игерген болуы абзал.</w:t>
      </w:r>
    </w:p>
    <w:p w:rsidR="00EB598A" w:rsidRPr="00EB598A" w:rsidRDefault="00EB598A" w:rsidP="00EB598A">
      <w:pPr>
        <w:spacing w:after="0"/>
        <w:rPr>
          <w:sz w:val="28"/>
          <w:szCs w:val="28"/>
        </w:rPr>
      </w:pPr>
      <w:r w:rsidRPr="00EB598A">
        <w:rPr>
          <w:sz w:val="28"/>
          <w:szCs w:val="28"/>
        </w:rPr>
        <w:t>Егер журналистің қылығынан білгірсу, мақтаншақтық, кеудемсоқтық секілді жағымсыз әрекеттер байқалып жатса, онда оның моральдық жағынан азғындай бастағанының белгісі және оның салқыны әзірленген теле-радио бағдарламасын да, жариялатқан шығармасына да тиері заңдылық. Сонымен қатар мұндай кері мінез журналистің дарынын да тежейтіні сөзсіз. Нағыз ақылды әрі білімді және этикалық тәрбиелі журналист сапалы жақсы жарияланымдар жасаған сайын сабылды салмақты кейпін сақтай біледі, одан да артық туынды жасауға талаптанып, іздене түседі.</w:t>
      </w:r>
    </w:p>
    <w:p w:rsidR="00EB598A" w:rsidRDefault="00EB598A" w:rsidP="00EB598A">
      <w:r>
        <w:t xml:space="preserve"> </w:t>
      </w:r>
    </w:p>
    <w:p w:rsidR="00EB598A" w:rsidRPr="000C25F4" w:rsidRDefault="00EB598A" w:rsidP="000C25F4">
      <w:pPr>
        <w:spacing w:after="0"/>
        <w:rPr>
          <w:sz w:val="28"/>
          <w:szCs w:val="28"/>
          <w:lang w:val="kk-KZ"/>
        </w:rPr>
      </w:pPr>
      <w:r w:rsidRPr="000C25F4">
        <w:rPr>
          <w:sz w:val="28"/>
          <w:szCs w:val="28"/>
        </w:rPr>
        <w:t xml:space="preserve"> </w:t>
      </w:r>
      <w:r w:rsidRPr="000C25F4">
        <w:rPr>
          <w:sz w:val="28"/>
          <w:szCs w:val="28"/>
          <w:lang w:val="kk-KZ"/>
        </w:rPr>
        <w:t>Пайдаланылған әдебиеттер:</w:t>
      </w:r>
    </w:p>
    <w:p w:rsidR="007C5B4B" w:rsidRPr="000C25F4" w:rsidRDefault="00EB598A" w:rsidP="000C25F4">
      <w:pPr>
        <w:spacing w:after="0"/>
        <w:rPr>
          <w:sz w:val="28"/>
          <w:szCs w:val="28"/>
          <w:lang w:val="kk-KZ"/>
        </w:rPr>
      </w:pPr>
      <w:r w:rsidRPr="000C25F4">
        <w:rPr>
          <w:sz w:val="28"/>
          <w:szCs w:val="28"/>
          <w:lang w:val="kk-KZ"/>
        </w:rPr>
        <w:t>1.</w:t>
      </w:r>
      <w:r w:rsidR="007C5B4B" w:rsidRPr="000C25F4">
        <w:rPr>
          <w:sz w:val="28"/>
          <w:szCs w:val="28"/>
          <w:lang w:val="kk-KZ"/>
        </w:rPr>
        <w:t>Қасым-Жомарт Тоқаевтың «Бұқаралық ақпарат құралдары туралы Заңды» өзгерту туралы мәлімдемесі, 2022 жыл</w:t>
      </w:r>
      <w:r w:rsidR="0093384B" w:rsidRPr="000C25F4">
        <w:rPr>
          <w:sz w:val="28"/>
          <w:szCs w:val="28"/>
          <w:lang w:val="kk-KZ"/>
        </w:rPr>
        <w:t>ы, 16 наурыз, – «Kazakhstan today» ақпарат агенттігі</w:t>
      </w:r>
    </w:p>
    <w:p w:rsidR="00EB598A" w:rsidRPr="000C25F4" w:rsidRDefault="007C5B4B" w:rsidP="000C25F4">
      <w:pPr>
        <w:spacing w:after="0"/>
        <w:rPr>
          <w:sz w:val="28"/>
          <w:szCs w:val="28"/>
          <w:lang w:val="kk-KZ"/>
        </w:rPr>
      </w:pPr>
      <w:r w:rsidRPr="000C25F4">
        <w:rPr>
          <w:sz w:val="28"/>
          <w:szCs w:val="28"/>
          <w:lang w:val="kk-KZ"/>
        </w:rPr>
        <w:t>2.</w:t>
      </w:r>
      <w:r w:rsidR="00EB598A" w:rsidRPr="000C25F4">
        <w:rPr>
          <w:sz w:val="28"/>
          <w:szCs w:val="28"/>
          <w:lang w:val="kk-KZ"/>
        </w:rPr>
        <w:t>Ж.Қорғасбек «Аты өзгерді, заты өзгере ме?», – «Егемен Қазақстан» газеті, 21 ақпан, 2022 жыл</w:t>
      </w:r>
    </w:p>
    <w:p w:rsidR="00EB598A" w:rsidRPr="000C25F4" w:rsidRDefault="00327F7F" w:rsidP="000C25F4">
      <w:pPr>
        <w:spacing w:after="0"/>
        <w:rPr>
          <w:sz w:val="28"/>
          <w:szCs w:val="28"/>
          <w:lang w:val="kk-KZ"/>
        </w:rPr>
      </w:pPr>
      <w:r w:rsidRPr="000C25F4">
        <w:rPr>
          <w:sz w:val="28"/>
          <w:szCs w:val="28"/>
          <w:lang w:val="kk-KZ"/>
        </w:rPr>
        <w:t>3.</w:t>
      </w:r>
      <w:r w:rsidRPr="000C25F4">
        <w:rPr>
          <w:sz w:val="28"/>
          <w:szCs w:val="28"/>
        </w:rPr>
        <w:t xml:space="preserve"> </w:t>
      </w:r>
      <w:r w:rsidRPr="000C25F4">
        <w:rPr>
          <w:sz w:val="28"/>
          <w:szCs w:val="28"/>
          <w:lang w:val="kk-KZ"/>
        </w:rPr>
        <w:t>«Масс-медиа туралы» Қазақстан Республикасын</w:t>
      </w:r>
      <w:r w:rsidRPr="000C25F4">
        <w:rPr>
          <w:sz w:val="28"/>
          <w:szCs w:val="28"/>
          <w:lang w:val="kk-KZ"/>
        </w:rPr>
        <w:t>ың Заңы жобасының тұжырымдамасы</w:t>
      </w:r>
      <w:r w:rsidR="000C25F4">
        <w:rPr>
          <w:sz w:val="28"/>
          <w:szCs w:val="28"/>
          <w:lang w:val="kk-KZ"/>
        </w:rPr>
        <w:t>, –</w:t>
      </w:r>
      <w:bookmarkStart w:id="0" w:name="_GoBack"/>
      <w:bookmarkEnd w:id="0"/>
      <w:r w:rsidRPr="000C25F4">
        <w:rPr>
          <w:sz w:val="28"/>
          <w:szCs w:val="28"/>
          <w:lang w:val="kk-KZ"/>
        </w:rPr>
        <w:t xml:space="preserve"> ҚР Мәдениет және ақпарат министрлігі  06/01/2023 </w:t>
      </w:r>
    </w:p>
    <w:p w:rsidR="00EB598A" w:rsidRPr="000C25F4" w:rsidRDefault="00EB598A" w:rsidP="000C25F4">
      <w:pPr>
        <w:spacing w:after="0"/>
        <w:rPr>
          <w:sz w:val="28"/>
          <w:szCs w:val="28"/>
        </w:rPr>
      </w:pPr>
    </w:p>
    <w:p w:rsidR="00EB598A" w:rsidRDefault="00EB598A" w:rsidP="00EB598A">
      <w:r>
        <w:t xml:space="preserve"> </w:t>
      </w:r>
    </w:p>
    <w:p w:rsidR="00EB598A" w:rsidRDefault="00EB598A" w:rsidP="00EB598A">
      <w:r>
        <w:t xml:space="preserve"> </w:t>
      </w:r>
    </w:p>
    <w:p w:rsidR="00EB598A" w:rsidRDefault="00EB598A" w:rsidP="00EB598A">
      <w:r>
        <w:t xml:space="preserve"> </w:t>
      </w:r>
    </w:p>
    <w:p w:rsidR="00EB598A" w:rsidRDefault="00EB598A" w:rsidP="00EB598A">
      <w:r>
        <w:t xml:space="preserve"> </w:t>
      </w:r>
    </w:p>
    <w:p w:rsidR="00EB598A" w:rsidRDefault="00EB598A" w:rsidP="00EB598A">
      <w:r>
        <w:t xml:space="preserve"> </w:t>
      </w:r>
    </w:p>
    <w:p w:rsidR="00540A05" w:rsidRDefault="00540A05"/>
    <w:sectPr w:rsidR="00540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6F"/>
    <w:rsid w:val="000C25F4"/>
    <w:rsid w:val="00327F7F"/>
    <w:rsid w:val="00371B38"/>
    <w:rsid w:val="00540A05"/>
    <w:rsid w:val="00715C5F"/>
    <w:rsid w:val="007C5B4B"/>
    <w:rsid w:val="0093384B"/>
    <w:rsid w:val="00A5066F"/>
    <w:rsid w:val="00A82C29"/>
    <w:rsid w:val="00EB59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68E75-3DEA-4652-8EAB-1007A0E7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4396</Words>
  <Characters>25058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Жусипбек</dc:creator>
  <cp:keywords/>
  <dc:description/>
  <cp:lastModifiedBy>Жусипбек</cp:lastModifiedBy>
  <cp:revision>46</cp:revision>
  <dcterms:created xsi:type="dcterms:W3CDTF">2023-11-06T09:23:00Z</dcterms:created>
  <dcterms:modified xsi:type="dcterms:W3CDTF">2023-11-06T09:52:00Z</dcterms:modified>
</cp:coreProperties>
</file>